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7543F" w14:textId="0AE91F8F" w:rsidR="007C5C00" w:rsidRDefault="007C5C00" w:rsidP="007C5C00">
      <w:pPr>
        <w:spacing w:after="0" w:line="480" w:lineRule="auto"/>
        <w:rPr>
          <w:rFonts w:ascii="Times New Roman" w:eastAsia="Times New Roman" w:hAnsi="Times New Roman" w:cs="Times New Roman"/>
          <w:b/>
          <w:sz w:val="24"/>
          <w:szCs w:val="24"/>
          <w:shd w:val="clear" w:color="auto" w:fill="FFFFFF"/>
          <w:lang w:eastAsia="en-GB"/>
        </w:rPr>
      </w:pPr>
      <w:r>
        <w:rPr>
          <w:rFonts w:ascii="Times New Roman" w:eastAsia="Times New Roman" w:hAnsi="Times New Roman" w:cs="Times New Roman"/>
          <w:b/>
          <w:sz w:val="24"/>
          <w:szCs w:val="24"/>
          <w:shd w:val="clear" w:color="auto" w:fill="FFFFFF"/>
          <w:lang w:eastAsia="en-GB"/>
        </w:rPr>
        <w:t xml:space="preserve">Name of the student </w:t>
      </w:r>
    </w:p>
    <w:p w14:paraId="2C6C591D" w14:textId="44A982FE" w:rsidR="007C5C00" w:rsidRDefault="007C5C00" w:rsidP="007C5C00">
      <w:pPr>
        <w:spacing w:after="0" w:line="480" w:lineRule="auto"/>
        <w:rPr>
          <w:rFonts w:ascii="Times New Roman" w:eastAsia="Times New Roman" w:hAnsi="Times New Roman" w:cs="Times New Roman"/>
          <w:b/>
          <w:sz w:val="24"/>
          <w:szCs w:val="24"/>
          <w:shd w:val="clear" w:color="auto" w:fill="FFFFFF"/>
          <w:lang w:eastAsia="en-GB"/>
        </w:rPr>
      </w:pPr>
      <w:r>
        <w:rPr>
          <w:rFonts w:ascii="Times New Roman" w:eastAsia="Times New Roman" w:hAnsi="Times New Roman" w:cs="Times New Roman"/>
          <w:b/>
          <w:sz w:val="24"/>
          <w:szCs w:val="24"/>
          <w:shd w:val="clear" w:color="auto" w:fill="FFFFFF"/>
          <w:lang w:eastAsia="en-GB"/>
        </w:rPr>
        <w:t xml:space="preserve">Name of the professor </w:t>
      </w:r>
    </w:p>
    <w:p w14:paraId="3613222A" w14:textId="7A30464C" w:rsidR="007C5C00" w:rsidRDefault="007C5C00" w:rsidP="007C5C00">
      <w:pPr>
        <w:spacing w:after="0" w:line="480" w:lineRule="auto"/>
        <w:rPr>
          <w:rFonts w:ascii="Times New Roman" w:eastAsia="Times New Roman" w:hAnsi="Times New Roman" w:cs="Times New Roman"/>
          <w:b/>
          <w:sz w:val="24"/>
          <w:szCs w:val="24"/>
          <w:shd w:val="clear" w:color="auto" w:fill="FFFFFF"/>
          <w:lang w:eastAsia="en-GB"/>
        </w:rPr>
      </w:pPr>
      <w:r>
        <w:rPr>
          <w:rFonts w:ascii="Times New Roman" w:eastAsia="Times New Roman" w:hAnsi="Times New Roman" w:cs="Times New Roman"/>
          <w:b/>
          <w:sz w:val="24"/>
          <w:szCs w:val="24"/>
          <w:shd w:val="clear" w:color="auto" w:fill="FFFFFF"/>
          <w:lang w:eastAsia="en-GB"/>
        </w:rPr>
        <w:t xml:space="preserve">Subject </w:t>
      </w:r>
    </w:p>
    <w:p w14:paraId="2905D0B1" w14:textId="588AC1D3" w:rsidR="007C5C00" w:rsidRDefault="007C5C00" w:rsidP="007C5C00">
      <w:pPr>
        <w:spacing w:after="0" w:line="480" w:lineRule="auto"/>
        <w:rPr>
          <w:rFonts w:ascii="Times New Roman" w:eastAsia="Times New Roman" w:hAnsi="Times New Roman" w:cs="Times New Roman"/>
          <w:b/>
          <w:sz w:val="24"/>
          <w:szCs w:val="24"/>
          <w:shd w:val="clear" w:color="auto" w:fill="FFFFFF"/>
          <w:lang w:eastAsia="en-GB"/>
        </w:rPr>
      </w:pPr>
      <w:r>
        <w:rPr>
          <w:rFonts w:ascii="Times New Roman" w:eastAsia="Times New Roman" w:hAnsi="Times New Roman" w:cs="Times New Roman"/>
          <w:b/>
          <w:sz w:val="24"/>
          <w:szCs w:val="24"/>
          <w:shd w:val="clear" w:color="auto" w:fill="FFFFFF"/>
          <w:lang w:eastAsia="en-GB"/>
        </w:rPr>
        <w:t xml:space="preserve">Date </w:t>
      </w:r>
    </w:p>
    <w:p w14:paraId="63EEB341" w14:textId="00C86780" w:rsidR="00CF5D47" w:rsidRPr="00CF5D47" w:rsidRDefault="00CF5D47" w:rsidP="00CF5D47">
      <w:pPr>
        <w:spacing w:after="0" w:line="480" w:lineRule="auto"/>
        <w:jc w:val="center"/>
        <w:rPr>
          <w:rFonts w:ascii="Times New Roman" w:eastAsia="Times New Roman" w:hAnsi="Times New Roman" w:cs="Times New Roman"/>
          <w:b/>
          <w:sz w:val="24"/>
          <w:szCs w:val="24"/>
          <w:shd w:val="clear" w:color="auto" w:fill="FFFFFF"/>
          <w:lang w:eastAsia="en-GB"/>
        </w:rPr>
      </w:pPr>
      <w:r w:rsidRPr="00CF5D47">
        <w:rPr>
          <w:rFonts w:ascii="Times New Roman" w:eastAsia="Times New Roman" w:hAnsi="Times New Roman" w:cs="Times New Roman"/>
          <w:b/>
          <w:sz w:val="24"/>
          <w:szCs w:val="24"/>
          <w:shd w:val="clear" w:color="auto" w:fill="FFFFFF"/>
          <w:lang w:eastAsia="en-GB"/>
        </w:rPr>
        <w:t>Loans and Capital Budgeting Decisions</w:t>
      </w:r>
    </w:p>
    <w:p w14:paraId="575FA891" w14:textId="77777777" w:rsidR="00CF5D47" w:rsidRDefault="000D089B" w:rsidP="007C5C00">
      <w:pPr>
        <w:spacing w:after="0" w:line="480" w:lineRule="auto"/>
        <w:ind w:firstLine="720"/>
        <w:jc w:val="both"/>
        <w:rPr>
          <w:rFonts w:ascii="Times New Roman" w:eastAsia="Times New Roman" w:hAnsi="Times New Roman" w:cs="Times New Roman"/>
          <w:sz w:val="24"/>
          <w:szCs w:val="24"/>
          <w:shd w:val="clear" w:color="auto" w:fill="FFFFFF"/>
          <w:lang w:eastAsia="en-GB"/>
        </w:rPr>
      </w:pPr>
      <w:r w:rsidRPr="00CF5D47">
        <w:rPr>
          <w:rFonts w:ascii="Times New Roman" w:eastAsia="Times New Roman" w:hAnsi="Times New Roman" w:cs="Times New Roman"/>
          <w:sz w:val="24"/>
          <w:szCs w:val="24"/>
          <w:shd w:val="clear" w:color="auto" w:fill="FFFFFF"/>
          <w:lang w:eastAsia="en-GB"/>
        </w:rPr>
        <w:t>In capital budgeting, there is need to consider every cash flow and have it well timed. A small mismatch would give a wrong implication and may make a project look better or worse off than it really is. This may lead to a wrong accept/ reject decision which should be avoided at all</w:t>
      </w:r>
      <w:r w:rsidR="00CF5D47" w:rsidRPr="00CF5D47">
        <w:rPr>
          <w:rFonts w:ascii="Times New Roman" w:eastAsia="Times New Roman" w:hAnsi="Times New Roman" w:cs="Times New Roman"/>
          <w:sz w:val="24"/>
          <w:szCs w:val="24"/>
          <w:shd w:val="clear" w:color="auto" w:fill="FFFFFF"/>
          <w:lang w:eastAsia="en-GB"/>
        </w:rPr>
        <w:t xml:space="preserve"> costs</w:t>
      </w:r>
      <w:r w:rsidRPr="00CF5D47">
        <w:rPr>
          <w:rFonts w:ascii="Times New Roman" w:eastAsia="Times New Roman" w:hAnsi="Times New Roman" w:cs="Times New Roman"/>
          <w:sz w:val="24"/>
          <w:szCs w:val="24"/>
          <w:shd w:val="clear" w:color="auto" w:fill="FFFFFF"/>
          <w:lang w:eastAsia="en-GB"/>
        </w:rPr>
        <w:t xml:space="preserve">. Loans and interests are part of what may appear confusing to capital budgeting analysts. Loan payments would include both principal and </w:t>
      </w:r>
      <w:r w:rsidR="00A147C1" w:rsidRPr="00CF5D47">
        <w:rPr>
          <w:rFonts w:ascii="Times New Roman" w:eastAsia="Times New Roman" w:hAnsi="Times New Roman" w:cs="Times New Roman"/>
          <w:sz w:val="24"/>
          <w:szCs w:val="24"/>
          <w:shd w:val="clear" w:color="auto" w:fill="FFFFFF"/>
          <w:lang w:eastAsia="en-GB"/>
        </w:rPr>
        <w:t>interest</w:t>
      </w:r>
      <w:r w:rsidRPr="00CF5D47">
        <w:rPr>
          <w:rFonts w:ascii="Times New Roman" w:eastAsia="Times New Roman" w:hAnsi="Times New Roman" w:cs="Times New Roman"/>
          <w:sz w:val="24"/>
          <w:szCs w:val="24"/>
          <w:shd w:val="clear" w:color="auto" w:fill="FFFFFF"/>
          <w:lang w:eastAsia="en-GB"/>
        </w:rPr>
        <w:t xml:space="preserve"> payments which should be treated separately. The interest payments as shown in income statements are properly </w:t>
      </w:r>
      <w:r w:rsidR="00A147C1" w:rsidRPr="00CF5D47">
        <w:rPr>
          <w:rFonts w:ascii="Times New Roman" w:eastAsia="Times New Roman" w:hAnsi="Times New Roman" w:cs="Times New Roman"/>
          <w:sz w:val="24"/>
          <w:szCs w:val="24"/>
          <w:shd w:val="clear" w:color="auto" w:fill="FFFFFF"/>
          <w:lang w:eastAsia="en-GB"/>
        </w:rPr>
        <w:t>recognised</w:t>
      </w:r>
      <w:r w:rsidRPr="00CF5D47">
        <w:rPr>
          <w:rFonts w:ascii="Times New Roman" w:eastAsia="Times New Roman" w:hAnsi="Times New Roman" w:cs="Times New Roman"/>
          <w:sz w:val="24"/>
          <w:szCs w:val="24"/>
          <w:shd w:val="clear" w:color="auto" w:fill="FFFFFF"/>
          <w:lang w:eastAsia="en-GB"/>
        </w:rPr>
        <w:t xml:space="preserve"> as </w:t>
      </w:r>
      <w:r w:rsidR="00A147C1" w:rsidRPr="00CF5D47">
        <w:rPr>
          <w:rFonts w:ascii="Times New Roman" w:eastAsia="Times New Roman" w:hAnsi="Times New Roman" w:cs="Times New Roman"/>
          <w:sz w:val="24"/>
          <w:szCs w:val="24"/>
          <w:shd w:val="clear" w:color="auto" w:fill="FFFFFF"/>
          <w:lang w:eastAsia="en-GB"/>
        </w:rPr>
        <w:t>cash flows</w:t>
      </w:r>
      <w:r w:rsidRPr="00CF5D47">
        <w:rPr>
          <w:rFonts w:ascii="Times New Roman" w:eastAsia="Times New Roman" w:hAnsi="Times New Roman" w:cs="Times New Roman"/>
          <w:sz w:val="24"/>
          <w:szCs w:val="24"/>
          <w:shd w:val="clear" w:color="auto" w:fill="FFFFFF"/>
          <w:lang w:eastAsia="en-GB"/>
        </w:rPr>
        <w:t xml:space="preserve"> and should theref</w:t>
      </w:r>
      <w:r w:rsidR="00CF5D47">
        <w:rPr>
          <w:rFonts w:ascii="Times New Roman" w:eastAsia="Times New Roman" w:hAnsi="Times New Roman" w:cs="Times New Roman"/>
          <w:sz w:val="24"/>
          <w:szCs w:val="24"/>
          <w:shd w:val="clear" w:color="auto" w:fill="FFFFFF"/>
          <w:lang w:eastAsia="en-GB"/>
        </w:rPr>
        <w:t>ore not be adjusted in any way.</w:t>
      </w:r>
    </w:p>
    <w:p w14:paraId="0BD2A85B" w14:textId="4E611368" w:rsidR="00CF5D47" w:rsidRDefault="000D089B" w:rsidP="007C5C00">
      <w:pPr>
        <w:spacing w:after="0" w:line="480" w:lineRule="auto"/>
        <w:ind w:firstLine="720"/>
        <w:jc w:val="both"/>
        <w:rPr>
          <w:rFonts w:ascii="Times New Roman" w:eastAsia="Times New Roman" w:hAnsi="Times New Roman" w:cs="Times New Roman"/>
          <w:sz w:val="24"/>
          <w:szCs w:val="24"/>
          <w:shd w:val="clear" w:color="auto" w:fill="FFFFFF"/>
          <w:lang w:eastAsia="en-GB"/>
        </w:rPr>
      </w:pPr>
      <w:r w:rsidRPr="00CF5D47">
        <w:rPr>
          <w:rFonts w:ascii="Times New Roman" w:eastAsia="Times New Roman" w:hAnsi="Times New Roman" w:cs="Times New Roman"/>
          <w:sz w:val="24"/>
          <w:szCs w:val="24"/>
          <w:shd w:val="clear" w:color="auto" w:fill="FFFFFF"/>
          <w:lang w:eastAsia="en-GB"/>
        </w:rPr>
        <w:t xml:space="preserve">However, the portion of loan principal payments which </w:t>
      </w:r>
      <w:r w:rsidR="00A147C1" w:rsidRPr="00CF5D47">
        <w:rPr>
          <w:rFonts w:ascii="Times New Roman" w:eastAsia="Times New Roman" w:hAnsi="Times New Roman" w:cs="Times New Roman"/>
          <w:sz w:val="24"/>
          <w:szCs w:val="24"/>
          <w:shd w:val="clear" w:color="auto" w:fill="FFFFFF"/>
          <w:lang w:eastAsia="en-GB"/>
        </w:rPr>
        <w:t>reflects</w:t>
      </w:r>
      <w:r w:rsidRPr="00CF5D47">
        <w:rPr>
          <w:rFonts w:ascii="Times New Roman" w:eastAsia="Times New Roman" w:hAnsi="Times New Roman" w:cs="Times New Roman"/>
          <w:sz w:val="24"/>
          <w:szCs w:val="24"/>
          <w:shd w:val="clear" w:color="auto" w:fill="FFFFFF"/>
          <w:lang w:eastAsia="en-GB"/>
        </w:rPr>
        <w:t xml:space="preserve"> in the balance sheet are cash outflows and should be considered. They show how the debt reduces over time and they involve actual money paid out. They should therefore be taken into account when calculating cash flows of a project.</w:t>
      </w:r>
      <w:r w:rsidR="00CF5D47" w:rsidRPr="00CF5D47">
        <w:rPr>
          <w:rFonts w:ascii="Times New Roman" w:eastAsia="Times New Roman" w:hAnsi="Times New Roman" w:cs="Times New Roman"/>
          <w:sz w:val="24"/>
          <w:szCs w:val="24"/>
          <w:shd w:val="clear" w:color="auto" w:fill="FFFFFF"/>
          <w:lang w:eastAsia="en-GB"/>
        </w:rPr>
        <w:t xml:space="preserve"> Showing them as actual cash payments would also make it clear on how their payment would affect the cash position of the firm every year and would therefore give </w:t>
      </w:r>
      <w:r w:rsidR="00CF5D47">
        <w:rPr>
          <w:rFonts w:ascii="Times New Roman" w:eastAsia="Times New Roman" w:hAnsi="Times New Roman" w:cs="Times New Roman"/>
          <w:sz w:val="24"/>
          <w:szCs w:val="24"/>
          <w:shd w:val="clear" w:color="auto" w:fill="FFFFFF"/>
          <w:lang w:eastAsia="en-GB"/>
        </w:rPr>
        <w:t>a good qualitative information</w:t>
      </w:r>
      <w:r w:rsidR="00CF0509">
        <w:rPr>
          <w:rFonts w:ascii="Times New Roman" w:eastAsia="Times New Roman" w:hAnsi="Times New Roman" w:cs="Times New Roman"/>
          <w:sz w:val="24"/>
          <w:szCs w:val="24"/>
          <w:shd w:val="clear" w:color="auto" w:fill="FFFFFF"/>
          <w:lang w:eastAsia="en-GB"/>
        </w:rPr>
        <w:t xml:space="preserve"> (</w:t>
      </w:r>
      <w:r w:rsidR="00CF0509" w:rsidRPr="00CF0509">
        <w:rPr>
          <w:rFonts w:ascii="Times New Roman" w:hAnsi="Times New Roman" w:cs="Times New Roman"/>
          <w:color w:val="222222"/>
          <w:sz w:val="24"/>
          <w:szCs w:val="24"/>
          <w:shd w:val="clear" w:color="auto" w:fill="FFFFFF"/>
        </w:rPr>
        <w:t>Burgos, Jaime Morales, Markus Kittler, and Michael Walsh</w:t>
      </w:r>
      <w:r w:rsidR="00CF0509">
        <w:rPr>
          <w:rFonts w:ascii="Times New Roman" w:hAnsi="Times New Roman" w:cs="Times New Roman"/>
          <w:color w:val="222222"/>
          <w:sz w:val="24"/>
          <w:szCs w:val="24"/>
          <w:shd w:val="clear" w:color="auto" w:fill="FFFFFF"/>
        </w:rPr>
        <w:t xml:space="preserve"> 2020)</w:t>
      </w:r>
    </w:p>
    <w:p w14:paraId="2B917131" w14:textId="346ED167" w:rsidR="00644DC7" w:rsidRDefault="00A147C1" w:rsidP="007C5C00">
      <w:pPr>
        <w:spacing w:after="0" w:line="480" w:lineRule="auto"/>
        <w:ind w:firstLine="720"/>
        <w:jc w:val="both"/>
        <w:rPr>
          <w:rFonts w:ascii="Times New Roman" w:eastAsia="Times New Roman" w:hAnsi="Times New Roman" w:cs="Times New Roman"/>
          <w:sz w:val="24"/>
          <w:szCs w:val="24"/>
          <w:shd w:val="clear" w:color="auto" w:fill="FFFFFF"/>
          <w:lang w:eastAsia="en-GB"/>
        </w:rPr>
      </w:pPr>
      <w:r w:rsidRPr="00CF5D47">
        <w:rPr>
          <w:rFonts w:ascii="Times New Roman" w:eastAsia="Times New Roman" w:hAnsi="Times New Roman" w:cs="Times New Roman"/>
          <w:sz w:val="24"/>
          <w:szCs w:val="24"/>
          <w:shd w:val="clear" w:color="auto" w:fill="FFFFFF"/>
          <w:lang w:eastAsia="en-GB"/>
        </w:rPr>
        <w:t>The final actual cash flow position should then be considered in the evaluation of the project to determine whether to accept or reject a project. The discounting rate of the project should be based on the weighted average cost of capital for a company but not a single aspect of cost of finance</w:t>
      </w:r>
      <w:r w:rsidR="00CF0509">
        <w:rPr>
          <w:rFonts w:ascii="Times New Roman" w:eastAsia="Times New Roman" w:hAnsi="Times New Roman" w:cs="Times New Roman"/>
          <w:sz w:val="24"/>
          <w:szCs w:val="24"/>
          <w:shd w:val="clear" w:color="auto" w:fill="FFFFFF"/>
          <w:lang w:eastAsia="en-GB"/>
        </w:rPr>
        <w:t xml:space="preserve"> (</w:t>
      </w:r>
      <w:r w:rsidR="00CF0509">
        <w:rPr>
          <w:rFonts w:ascii="Arial" w:hAnsi="Arial" w:cs="Arial"/>
          <w:color w:val="222222"/>
          <w:sz w:val="20"/>
          <w:szCs w:val="20"/>
          <w:shd w:val="clear" w:color="auto" w:fill="FFFFFF"/>
        </w:rPr>
        <w:t>ZORLU, CIHAT BURAK</w:t>
      </w:r>
      <w:r w:rsidR="00CF0509">
        <w:rPr>
          <w:rFonts w:ascii="Arial" w:hAnsi="Arial" w:cs="Arial"/>
          <w:color w:val="222222"/>
          <w:sz w:val="20"/>
          <w:szCs w:val="20"/>
          <w:shd w:val="clear" w:color="auto" w:fill="FFFFFF"/>
        </w:rPr>
        <w:t>).</w:t>
      </w:r>
      <w:r w:rsidRPr="00CF5D47">
        <w:rPr>
          <w:rFonts w:ascii="Times New Roman" w:eastAsia="Times New Roman" w:hAnsi="Times New Roman" w:cs="Times New Roman"/>
          <w:sz w:val="24"/>
          <w:szCs w:val="24"/>
          <w:shd w:val="clear" w:color="auto" w:fill="FFFFFF"/>
          <w:lang w:eastAsia="en-GB"/>
        </w:rPr>
        <w:t xml:space="preserve"> Taking in to account all costs would ensure incorporation of the required rate of return by shareholders which may be overlooked if care is not taken.</w:t>
      </w:r>
    </w:p>
    <w:p w14:paraId="6DD54B2A" w14:textId="2AB1775B" w:rsidR="007C5C00" w:rsidRDefault="007C5C00" w:rsidP="007C5C00">
      <w:pPr>
        <w:spacing w:after="0" w:line="480" w:lineRule="auto"/>
        <w:ind w:firstLine="720"/>
        <w:jc w:val="both"/>
        <w:rPr>
          <w:rFonts w:ascii="Times New Roman" w:eastAsia="Times New Roman" w:hAnsi="Times New Roman" w:cs="Times New Roman"/>
          <w:sz w:val="24"/>
          <w:szCs w:val="24"/>
          <w:shd w:val="clear" w:color="auto" w:fill="FFFFFF"/>
          <w:lang w:eastAsia="en-GB"/>
        </w:rPr>
      </w:pPr>
    </w:p>
    <w:p w14:paraId="753CA384" w14:textId="3259E768" w:rsidR="007C5C00" w:rsidRDefault="007C5C00" w:rsidP="007C5C00">
      <w:pPr>
        <w:spacing w:after="0" w:line="480" w:lineRule="auto"/>
        <w:ind w:firstLine="720"/>
        <w:jc w:val="both"/>
        <w:rPr>
          <w:rFonts w:ascii="Times New Roman" w:eastAsia="Times New Roman" w:hAnsi="Times New Roman" w:cs="Times New Roman"/>
          <w:sz w:val="24"/>
          <w:szCs w:val="24"/>
          <w:shd w:val="clear" w:color="auto" w:fill="FFFFFF"/>
          <w:lang w:eastAsia="en-GB"/>
        </w:rPr>
      </w:pPr>
    </w:p>
    <w:p w14:paraId="3E0F3C5A" w14:textId="698B0BAE" w:rsidR="007C5C00" w:rsidRDefault="007C5C00" w:rsidP="007C5C00">
      <w:pPr>
        <w:spacing w:after="0" w:line="480" w:lineRule="auto"/>
        <w:ind w:firstLine="720"/>
        <w:jc w:val="both"/>
        <w:rPr>
          <w:rFonts w:ascii="Times New Roman" w:eastAsia="Times New Roman" w:hAnsi="Times New Roman" w:cs="Times New Roman"/>
          <w:sz w:val="24"/>
          <w:szCs w:val="24"/>
          <w:shd w:val="clear" w:color="auto" w:fill="FFFFFF"/>
          <w:lang w:eastAsia="en-GB"/>
        </w:rPr>
      </w:pPr>
    </w:p>
    <w:p w14:paraId="164BFAE3" w14:textId="214DCDC7" w:rsidR="007C5C00" w:rsidRDefault="007C5C00" w:rsidP="007C5C00">
      <w:pPr>
        <w:spacing w:after="0" w:line="480" w:lineRule="auto"/>
        <w:ind w:firstLine="720"/>
        <w:jc w:val="both"/>
        <w:rPr>
          <w:rFonts w:ascii="Times New Roman" w:eastAsia="Times New Roman" w:hAnsi="Times New Roman" w:cs="Times New Roman"/>
          <w:sz w:val="24"/>
          <w:szCs w:val="24"/>
          <w:shd w:val="clear" w:color="auto" w:fill="FFFFFF"/>
          <w:lang w:eastAsia="en-GB"/>
        </w:rPr>
      </w:pPr>
      <w:r>
        <w:rPr>
          <w:rFonts w:ascii="Times New Roman" w:eastAsia="Times New Roman" w:hAnsi="Times New Roman" w:cs="Times New Roman"/>
          <w:sz w:val="24"/>
          <w:szCs w:val="24"/>
          <w:shd w:val="clear" w:color="auto" w:fill="FFFFFF"/>
          <w:lang w:eastAsia="en-GB"/>
        </w:rPr>
        <w:t xml:space="preserve">Work cited </w:t>
      </w:r>
    </w:p>
    <w:p w14:paraId="40DC098F" w14:textId="0DD33337" w:rsidR="007C5C00" w:rsidRDefault="00CF0509" w:rsidP="00CF0509">
      <w:pPr>
        <w:spacing w:after="0" w:line="480" w:lineRule="auto"/>
        <w:jc w:val="both"/>
        <w:rPr>
          <w:rFonts w:ascii="Times New Roman" w:hAnsi="Times New Roman" w:cs="Times New Roman"/>
          <w:color w:val="222222"/>
          <w:sz w:val="24"/>
          <w:szCs w:val="24"/>
          <w:shd w:val="clear" w:color="auto" w:fill="FFFFFF"/>
        </w:rPr>
      </w:pPr>
      <w:r w:rsidRPr="00CF0509">
        <w:rPr>
          <w:rFonts w:ascii="Times New Roman" w:hAnsi="Times New Roman" w:cs="Times New Roman"/>
          <w:color w:val="222222"/>
          <w:sz w:val="24"/>
          <w:szCs w:val="24"/>
          <w:shd w:val="clear" w:color="auto" w:fill="FFFFFF"/>
        </w:rPr>
        <w:t>Burgos, Jaime A. Morales, Markus Kittler, and Michael Walsh. "Bounded rationality, capital budgeting decisions and small business." </w:t>
      </w:r>
      <w:r w:rsidRPr="00CF0509">
        <w:rPr>
          <w:rFonts w:ascii="Times New Roman" w:hAnsi="Times New Roman" w:cs="Times New Roman"/>
          <w:i/>
          <w:iCs/>
          <w:color w:val="222222"/>
          <w:sz w:val="24"/>
          <w:szCs w:val="24"/>
          <w:shd w:val="clear" w:color="auto" w:fill="FFFFFF"/>
        </w:rPr>
        <w:t>Qualitative Research in Accounting &amp; Management</w:t>
      </w:r>
      <w:r w:rsidRPr="00CF0509">
        <w:rPr>
          <w:rFonts w:ascii="Times New Roman" w:hAnsi="Times New Roman" w:cs="Times New Roman"/>
          <w:color w:val="222222"/>
          <w:sz w:val="24"/>
          <w:szCs w:val="24"/>
          <w:shd w:val="clear" w:color="auto" w:fill="FFFFFF"/>
        </w:rPr>
        <w:t> (2020).</w:t>
      </w:r>
      <w:r w:rsidRPr="00CF0509">
        <w:rPr>
          <w:rFonts w:ascii="Times New Roman" w:hAnsi="Times New Roman" w:cs="Times New Roman"/>
          <w:color w:val="222222"/>
          <w:sz w:val="24"/>
          <w:szCs w:val="24"/>
          <w:shd w:val="clear" w:color="auto" w:fill="FFFFFF"/>
        </w:rPr>
        <w:t xml:space="preserve"> </w:t>
      </w:r>
    </w:p>
    <w:p w14:paraId="7A607C0D" w14:textId="2F48ABA7" w:rsidR="00CF0509" w:rsidRPr="00CF0509" w:rsidRDefault="00CF0509" w:rsidP="00CF0509">
      <w:pPr>
        <w:spacing w:after="0" w:line="480" w:lineRule="auto"/>
        <w:jc w:val="both"/>
        <w:rPr>
          <w:rFonts w:ascii="Times New Roman" w:eastAsia="Times New Roman" w:hAnsi="Times New Roman" w:cs="Times New Roman"/>
          <w:sz w:val="24"/>
          <w:szCs w:val="24"/>
          <w:shd w:val="clear" w:color="auto" w:fill="FFFFFF"/>
          <w:lang w:eastAsia="en-GB"/>
        </w:rPr>
      </w:pPr>
      <w:r>
        <w:rPr>
          <w:rFonts w:ascii="Arial" w:hAnsi="Arial" w:cs="Arial"/>
          <w:color w:val="222222"/>
          <w:sz w:val="20"/>
          <w:szCs w:val="20"/>
          <w:shd w:val="clear" w:color="auto" w:fill="FFFFFF"/>
        </w:rPr>
        <w:t>ZORLU, CIHAT BURAK. "FINANCIAL MANAGEMENT OVERVIEW."</w:t>
      </w:r>
      <w:r>
        <w:rPr>
          <w:rFonts w:ascii="Arial" w:hAnsi="Arial" w:cs="Arial"/>
          <w:color w:val="222222"/>
          <w:sz w:val="20"/>
          <w:szCs w:val="20"/>
          <w:shd w:val="clear" w:color="auto" w:fill="FFFFFF"/>
        </w:rPr>
        <w:t xml:space="preserve"> </w:t>
      </w:r>
    </w:p>
    <w:sectPr w:rsidR="00CF0509" w:rsidRPr="00CF050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B40E8" w14:textId="77777777" w:rsidR="005F1170" w:rsidRDefault="005F1170" w:rsidP="007C5C00">
      <w:pPr>
        <w:spacing w:after="0" w:line="240" w:lineRule="auto"/>
      </w:pPr>
      <w:r>
        <w:separator/>
      </w:r>
    </w:p>
  </w:endnote>
  <w:endnote w:type="continuationSeparator" w:id="0">
    <w:p w14:paraId="7396FDB9" w14:textId="77777777" w:rsidR="005F1170" w:rsidRDefault="005F1170" w:rsidP="007C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61509" w14:textId="77777777" w:rsidR="005F1170" w:rsidRDefault="005F1170" w:rsidP="007C5C00">
      <w:pPr>
        <w:spacing w:after="0" w:line="240" w:lineRule="auto"/>
      </w:pPr>
      <w:r>
        <w:separator/>
      </w:r>
    </w:p>
  </w:footnote>
  <w:footnote w:type="continuationSeparator" w:id="0">
    <w:p w14:paraId="106545FB" w14:textId="77777777" w:rsidR="005F1170" w:rsidRDefault="005F1170" w:rsidP="007C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99515377"/>
      <w:docPartObj>
        <w:docPartGallery w:val="Page Numbers (Top of Page)"/>
        <w:docPartUnique/>
      </w:docPartObj>
    </w:sdtPr>
    <w:sdtEndPr>
      <w:rPr>
        <w:noProof/>
      </w:rPr>
    </w:sdtEndPr>
    <w:sdtContent>
      <w:p w14:paraId="2F30F355" w14:textId="33A47F1E" w:rsidR="007C5C00" w:rsidRPr="007C5C00" w:rsidRDefault="007C5C00">
        <w:pPr>
          <w:pStyle w:val="Header"/>
          <w:jc w:val="right"/>
          <w:rPr>
            <w:rFonts w:ascii="Times New Roman" w:hAnsi="Times New Roman" w:cs="Times New Roman"/>
            <w:sz w:val="24"/>
            <w:szCs w:val="24"/>
          </w:rPr>
        </w:pPr>
        <w:r w:rsidRPr="007C5C00">
          <w:rPr>
            <w:rFonts w:ascii="Times New Roman" w:hAnsi="Times New Roman" w:cs="Times New Roman"/>
            <w:sz w:val="24"/>
            <w:szCs w:val="24"/>
          </w:rPr>
          <w:t xml:space="preserve">Surname </w:t>
        </w:r>
        <w:r w:rsidRPr="007C5C00">
          <w:rPr>
            <w:rFonts w:ascii="Times New Roman" w:hAnsi="Times New Roman" w:cs="Times New Roman"/>
            <w:sz w:val="24"/>
            <w:szCs w:val="24"/>
          </w:rPr>
          <w:fldChar w:fldCharType="begin"/>
        </w:r>
        <w:r w:rsidRPr="007C5C00">
          <w:rPr>
            <w:rFonts w:ascii="Times New Roman" w:hAnsi="Times New Roman" w:cs="Times New Roman"/>
            <w:sz w:val="24"/>
            <w:szCs w:val="24"/>
          </w:rPr>
          <w:instrText xml:space="preserve"> PAGE   \* MERGEFORMAT </w:instrText>
        </w:r>
        <w:r w:rsidRPr="007C5C00">
          <w:rPr>
            <w:rFonts w:ascii="Times New Roman" w:hAnsi="Times New Roman" w:cs="Times New Roman"/>
            <w:sz w:val="24"/>
            <w:szCs w:val="24"/>
          </w:rPr>
          <w:fldChar w:fldCharType="separate"/>
        </w:r>
        <w:r w:rsidRPr="007C5C00">
          <w:rPr>
            <w:rFonts w:ascii="Times New Roman" w:hAnsi="Times New Roman" w:cs="Times New Roman"/>
            <w:noProof/>
            <w:sz w:val="24"/>
            <w:szCs w:val="24"/>
          </w:rPr>
          <w:t>2</w:t>
        </w:r>
        <w:r w:rsidRPr="007C5C00">
          <w:rPr>
            <w:rFonts w:ascii="Times New Roman" w:hAnsi="Times New Roman" w:cs="Times New Roman"/>
            <w:noProof/>
            <w:sz w:val="24"/>
            <w:szCs w:val="24"/>
          </w:rPr>
          <w:fldChar w:fldCharType="end"/>
        </w:r>
      </w:p>
    </w:sdtContent>
  </w:sdt>
  <w:p w14:paraId="6747B860" w14:textId="77777777" w:rsidR="007C5C00" w:rsidRDefault="007C5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35B"/>
    <w:rsid w:val="000D089B"/>
    <w:rsid w:val="004F622F"/>
    <w:rsid w:val="005F1170"/>
    <w:rsid w:val="00622C61"/>
    <w:rsid w:val="00644DC7"/>
    <w:rsid w:val="007C5C00"/>
    <w:rsid w:val="00A147C1"/>
    <w:rsid w:val="00CF0509"/>
    <w:rsid w:val="00CF5D47"/>
    <w:rsid w:val="00E64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EA37"/>
  <w15:chartTrackingRefBased/>
  <w15:docId w15:val="{1A3B9917-A309-4A7A-9881-002C668B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00"/>
  </w:style>
  <w:style w:type="paragraph" w:styleId="Footer">
    <w:name w:val="footer"/>
    <w:basedOn w:val="Normal"/>
    <w:link w:val="FooterChar"/>
    <w:uiPriority w:val="99"/>
    <w:unhideWhenUsed/>
    <w:rsid w:val="007C5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233606">
      <w:bodyDiv w:val="1"/>
      <w:marLeft w:val="0"/>
      <w:marRight w:val="0"/>
      <w:marTop w:val="0"/>
      <w:marBottom w:val="0"/>
      <w:divBdr>
        <w:top w:val="none" w:sz="0" w:space="0" w:color="auto"/>
        <w:left w:val="none" w:sz="0" w:space="0" w:color="auto"/>
        <w:bottom w:val="none" w:sz="0" w:space="0" w:color="auto"/>
        <w:right w:val="none" w:sz="0" w:space="0" w:color="auto"/>
      </w:divBdr>
      <w:divsChild>
        <w:div w:id="211580603">
          <w:marLeft w:val="0"/>
          <w:marRight w:val="0"/>
          <w:marTop w:val="0"/>
          <w:marBottom w:val="0"/>
          <w:divBdr>
            <w:top w:val="none" w:sz="0" w:space="0" w:color="auto"/>
            <w:left w:val="none" w:sz="0" w:space="0" w:color="auto"/>
            <w:bottom w:val="none" w:sz="0" w:space="0" w:color="auto"/>
            <w:right w:val="none" w:sz="0" w:space="0" w:color="auto"/>
          </w:divBdr>
        </w:div>
        <w:div w:id="172844253">
          <w:marLeft w:val="0"/>
          <w:marRight w:val="0"/>
          <w:marTop w:val="0"/>
          <w:marBottom w:val="0"/>
          <w:divBdr>
            <w:top w:val="none" w:sz="0" w:space="0" w:color="auto"/>
            <w:left w:val="none" w:sz="0" w:space="0" w:color="auto"/>
            <w:bottom w:val="none" w:sz="0" w:space="0" w:color="auto"/>
            <w:right w:val="none" w:sz="0" w:space="0" w:color="auto"/>
          </w:divBdr>
        </w:div>
        <w:div w:id="102919486">
          <w:marLeft w:val="0"/>
          <w:marRight w:val="0"/>
          <w:marTop w:val="0"/>
          <w:marBottom w:val="0"/>
          <w:divBdr>
            <w:top w:val="none" w:sz="0" w:space="0" w:color="auto"/>
            <w:left w:val="none" w:sz="0" w:space="0" w:color="auto"/>
            <w:bottom w:val="none" w:sz="0" w:space="0" w:color="auto"/>
            <w:right w:val="none" w:sz="0" w:space="0" w:color="auto"/>
          </w:divBdr>
        </w:div>
        <w:div w:id="420418344">
          <w:marLeft w:val="0"/>
          <w:marRight w:val="0"/>
          <w:marTop w:val="0"/>
          <w:marBottom w:val="0"/>
          <w:divBdr>
            <w:top w:val="none" w:sz="0" w:space="0" w:color="auto"/>
            <w:left w:val="none" w:sz="0" w:space="0" w:color="auto"/>
            <w:bottom w:val="none" w:sz="0" w:space="0" w:color="auto"/>
            <w:right w:val="none" w:sz="0" w:space="0" w:color="auto"/>
          </w:divBdr>
        </w:div>
        <w:div w:id="1762098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Nenadov Nada</cp:lastModifiedBy>
  <cp:revision>2</cp:revision>
  <dcterms:created xsi:type="dcterms:W3CDTF">2021-04-13T22:06:00Z</dcterms:created>
  <dcterms:modified xsi:type="dcterms:W3CDTF">2021-04-13T22:06:00Z</dcterms:modified>
</cp:coreProperties>
</file>